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22CDD" w14:textId="77777777" w:rsidR="00BE4A6B" w:rsidRDefault="00BE4A6B" w:rsidP="00BE4A6B">
      <w:pPr>
        <w:pStyle w:val="Corpotesto"/>
        <w:spacing w:before="1"/>
        <w:rPr>
          <w:rFonts w:ascii="Cambria"/>
          <w:b/>
          <w:sz w:val="32"/>
        </w:rPr>
      </w:pPr>
    </w:p>
    <w:p w14:paraId="13EE2649" w14:textId="31DA2B75" w:rsidR="00BE4A6B" w:rsidRDefault="00BE4A6B" w:rsidP="00BE4A6B">
      <w:pPr>
        <w:pStyle w:val="Corpotesto"/>
        <w:jc w:val="center"/>
        <w:rPr>
          <w:b/>
          <w:sz w:val="26"/>
        </w:rPr>
      </w:pPr>
      <w:r w:rsidRPr="009763CC">
        <w:rPr>
          <w:b/>
          <w:szCs w:val="22"/>
        </w:rPr>
        <w:t>GAL Terreverdi Teramane Piano di Sviluppo Locale 2014-202</w:t>
      </w:r>
      <w:r w:rsidR="003D2979">
        <w:rPr>
          <w:b/>
          <w:szCs w:val="22"/>
        </w:rPr>
        <w:t>2</w:t>
      </w:r>
      <w:r w:rsidRPr="009763CC">
        <w:rPr>
          <w:b/>
          <w:szCs w:val="22"/>
        </w:rPr>
        <w:t xml:space="preserve"> - Sotto intervento 19.2.1.</w:t>
      </w:r>
      <w:r w:rsidR="00497DBD">
        <w:rPr>
          <w:b/>
          <w:szCs w:val="22"/>
        </w:rPr>
        <w:t>3.3</w:t>
      </w:r>
      <w:r w:rsidRPr="009763CC">
        <w:rPr>
          <w:b/>
          <w:szCs w:val="22"/>
        </w:rPr>
        <w:t xml:space="preserve"> </w:t>
      </w:r>
    </w:p>
    <w:p w14:paraId="47E54B39" w14:textId="77777777" w:rsidR="00BE4A6B" w:rsidRDefault="00BE4A6B" w:rsidP="00BE4A6B">
      <w:pPr>
        <w:pStyle w:val="Corpotesto"/>
        <w:spacing w:before="5"/>
        <w:ind w:firstLine="708"/>
        <w:rPr>
          <w:b/>
        </w:rPr>
      </w:pPr>
    </w:p>
    <w:p w14:paraId="298BBBD5" w14:textId="323F77D7" w:rsidR="00BE4A6B" w:rsidRPr="00BE4A6B" w:rsidRDefault="00BE4A6B" w:rsidP="00BE4A6B">
      <w:pPr>
        <w:pStyle w:val="Corpotesto"/>
        <w:spacing w:before="5"/>
        <w:ind w:firstLine="708"/>
        <w:rPr>
          <w:b/>
        </w:rPr>
      </w:pPr>
      <w:r w:rsidRPr="00BE4A6B">
        <w:rPr>
          <w:b/>
        </w:rPr>
        <w:t>Ditta:</w:t>
      </w:r>
    </w:p>
    <w:p w14:paraId="41A26AD6" w14:textId="0926198E" w:rsidR="00BE4A6B" w:rsidRPr="00BE4A6B" w:rsidRDefault="00BE4A6B" w:rsidP="00BE4A6B">
      <w:pPr>
        <w:pStyle w:val="Corpotesto"/>
        <w:spacing w:before="5"/>
        <w:ind w:firstLine="708"/>
        <w:rPr>
          <w:b/>
        </w:rPr>
      </w:pPr>
      <w:r w:rsidRPr="00BE4A6B">
        <w:rPr>
          <w:b/>
        </w:rPr>
        <w:t>Progetto:</w:t>
      </w:r>
    </w:p>
    <w:p w14:paraId="68734705" w14:textId="77777777" w:rsidR="00BE4A6B" w:rsidRDefault="00BE4A6B" w:rsidP="00BE4A6B">
      <w:pPr>
        <w:pStyle w:val="Corpotesto"/>
        <w:rPr>
          <w:sz w:val="21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2"/>
        <w:gridCol w:w="1306"/>
        <w:gridCol w:w="1286"/>
        <w:gridCol w:w="1104"/>
        <w:gridCol w:w="1305"/>
        <w:gridCol w:w="1022"/>
        <w:gridCol w:w="1125"/>
      </w:tblGrid>
      <w:tr w:rsidR="00BE4A6B" w14:paraId="0CE239E0" w14:textId="77777777" w:rsidTr="0001287B">
        <w:trPr>
          <w:trHeight w:val="362"/>
        </w:trPr>
        <w:tc>
          <w:tcPr>
            <w:tcW w:w="8950" w:type="dxa"/>
            <w:gridSpan w:val="7"/>
            <w:tcBorders>
              <w:bottom w:val="nil"/>
            </w:tcBorders>
          </w:tcPr>
          <w:p w14:paraId="2978730B" w14:textId="77777777" w:rsidR="00BE4A6B" w:rsidRDefault="00BE4A6B" w:rsidP="0001287B">
            <w:pPr>
              <w:pStyle w:val="TableParagraph"/>
              <w:spacing w:before="79"/>
              <w:ind w:left="1695" w:right="1693"/>
              <w:jc w:val="center"/>
              <w:rPr>
                <w:sz w:val="18"/>
              </w:rPr>
            </w:pPr>
            <w:r>
              <w:rPr>
                <w:sz w:val="18"/>
              </w:rPr>
              <w:t>CONFRONTO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QUANTITATIVO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PREVISIONI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REALIZZAZIONI</w:t>
            </w:r>
          </w:p>
        </w:tc>
      </w:tr>
      <w:tr w:rsidR="00BE4A6B" w14:paraId="03DE99D1" w14:textId="77777777" w:rsidTr="0001287B">
        <w:trPr>
          <w:trHeight w:val="342"/>
        </w:trPr>
        <w:tc>
          <w:tcPr>
            <w:tcW w:w="8950" w:type="dxa"/>
            <w:gridSpan w:val="7"/>
            <w:tcBorders>
              <w:top w:val="nil"/>
            </w:tcBorders>
          </w:tcPr>
          <w:p w14:paraId="5DD307C9" w14:textId="77777777" w:rsidR="00BE4A6B" w:rsidRDefault="00BE4A6B" w:rsidP="0001287B">
            <w:pPr>
              <w:pStyle w:val="TableParagraph"/>
              <w:spacing w:before="69"/>
              <w:ind w:left="1695" w:right="1687"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da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compilare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Stato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Finale)</w:t>
            </w:r>
          </w:p>
        </w:tc>
      </w:tr>
      <w:tr w:rsidR="00BE4A6B" w14:paraId="68D5ACCA" w14:textId="77777777" w:rsidTr="0001287B">
        <w:trPr>
          <w:trHeight w:val="345"/>
        </w:trPr>
        <w:tc>
          <w:tcPr>
            <w:tcW w:w="1802" w:type="dxa"/>
            <w:vMerge w:val="restart"/>
          </w:tcPr>
          <w:p w14:paraId="0DBF9AB4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  <w:p w14:paraId="0A9EB293" w14:textId="77777777" w:rsidR="00BE4A6B" w:rsidRDefault="00BE4A6B" w:rsidP="0001287B">
            <w:pPr>
              <w:pStyle w:val="TableParagraph"/>
              <w:spacing w:before="1"/>
              <w:rPr>
                <w:sz w:val="26"/>
              </w:rPr>
            </w:pPr>
          </w:p>
          <w:p w14:paraId="05357A50" w14:textId="77777777" w:rsidR="00BE4A6B" w:rsidRDefault="00BE4A6B" w:rsidP="0001287B">
            <w:pPr>
              <w:pStyle w:val="TableParagraph"/>
              <w:ind w:left="167"/>
              <w:rPr>
                <w:sz w:val="18"/>
              </w:rPr>
            </w:pPr>
            <w:r>
              <w:rPr>
                <w:sz w:val="18"/>
              </w:rPr>
              <w:t>Voce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preventivo</w:t>
            </w:r>
            <w:proofErr w:type="spellEnd"/>
          </w:p>
        </w:tc>
        <w:tc>
          <w:tcPr>
            <w:tcW w:w="2592" w:type="dxa"/>
            <w:gridSpan w:val="2"/>
          </w:tcPr>
          <w:p w14:paraId="6FA1F86C" w14:textId="77777777" w:rsidR="00BE4A6B" w:rsidRDefault="00BE4A6B" w:rsidP="0001287B">
            <w:pPr>
              <w:pStyle w:val="TableParagraph"/>
              <w:spacing w:before="48"/>
              <w:ind w:left="472"/>
              <w:rPr>
                <w:sz w:val="18"/>
              </w:rPr>
            </w:pPr>
            <w:proofErr w:type="spellStart"/>
            <w:r>
              <w:rPr>
                <w:sz w:val="18"/>
              </w:rPr>
              <w:t>Importi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concessione</w:t>
            </w:r>
            <w:proofErr w:type="spellEnd"/>
          </w:p>
        </w:tc>
        <w:tc>
          <w:tcPr>
            <w:tcW w:w="2409" w:type="dxa"/>
            <w:gridSpan w:val="2"/>
          </w:tcPr>
          <w:p w14:paraId="33C42B44" w14:textId="77777777" w:rsidR="00BE4A6B" w:rsidRDefault="00BE4A6B" w:rsidP="0001287B">
            <w:pPr>
              <w:pStyle w:val="TableParagraph"/>
              <w:spacing w:before="48"/>
              <w:ind w:left="531"/>
              <w:rPr>
                <w:sz w:val="18"/>
              </w:rPr>
            </w:pPr>
            <w:proofErr w:type="spellStart"/>
            <w:r>
              <w:rPr>
                <w:sz w:val="18"/>
              </w:rPr>
              <w:t>Eventuale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variante</w:t>
            </w:r>
            <w:proofErr w:type="spellEnd"/>
          </w:p>
        </w:tc>
        <w:tc>
          <w:tcPr>
            <w:tcW w:w="2147" w:type="dxa"/>
            <w:gridSpan w:val="2"/>
          </w:tcPr>
          <w:p w14:paraId="07BC9611" w14:textId="77777777" w:rsidR="00BE4A6B" w:rsidRDefault="00BE4A6B" w:rsidP="0001287B">
            <w:pPr>
              <w:pStyle w:val="TableParagraph"/>
              <w:spacing w:before="48"/>
              <w:ind w:left="584"/>
              <w:rPr>
                <w:sz w:val="18"/>
              </w:rPr>
            </w:pPr>
            <w:proofErr w:type="spellStart"/>
            <w:r>
              <w:rPr>
                <w:sz w:val="18"/>
              </w:rPr>
              <w:t>Realizzazioni</w:t>
            </w:r>
            <w:proofErr w:type="spellEnd"/>
          </w:p>
        </w:tc>
      </w:tr>
      <w:tr w:rsidR="00BE4A6B" w14:paraId="520BAA48" w14:textId="77777777" w:rsidTr="0001287B">
        <w:trPr>
          <w:trHeight w:val="954"/>
        </w:trPr>
        <w:tc>
          <w:tcPr>
            <w:tcW w:w="1802" w:type="dxa"/>
            <w:vMerge/>
            <w:tcBorders>
              <w:top w:val="nil"/>
            </w:tcBorders>
          </w:tcPr>
          <w:p w14:paraId="6852BE70" w14:textId="77777777" w:rsidR="00BE4A6B" w:rsidRDefault="00BE4A6B" w:rsidP="0001287B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</w:tcPr>
          <w:p w14:paraId="4960AE98" w14:textId="77777777" w:rsidR="00BE4A6B" w:rsidRDefault="00BE4A6B" w:rsidP="0001287B">
            <w:pPr>
              <w:pStyle w:val="TableParagraph"/>
              <w:spacing w:before="2"/>
              <w:rPr>
                <w:sz w:val="20"/>
              </w:rPr>
            </w:pPr>
          </w:p>
          <w:p w14:paraId="1D16EA3E" w14:textId="77777777" w:rsidR="00BE4A6B" w:rsidRDefault="00BE4A6B" w:rsidP="0001287B">
            <w:pPr>
              <w:pStyle w:val="TableParagraph"/>
              <w:spacing w:line="278" w:lineRule="auto"/>
              <w:ind w:left="165" w:right="74" w:hanging="8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volume, </w:t>
            </w:r>
            <w:proofErr w:type="spellStart"/>
            <w:r>
              <w:rPr>
                <w:sz w:val="18"/>
              </w:rPr>
              <w:t>superf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capacità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286" w:type="dxa"/>
          </w:tcPr>
          <w:p w14:paraId="13250B04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  <w:p w14:paraId="0F245EAA" w14:textId="77777777" w:rsidR="00BE4A6B" w:rsidRDefault="00BE4A6B" w:rsidP="0001287B">
            <w:pPr>
              <w:pStyle w:val="TableParagraph"/>
              <w:spacing w:before="122"/>
              <w:ind w:left="431" w:right="424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costo</w:t>
            </w:r>
            <w:proofErr w:type="spellEnd"/>
          </w:p>
        </w:tc>
        <w:tc>
          <w:tcPr>
            <w:tcW w:w="1104" w:type="dxa"/>
          </w:tcPr>
          <w:p w14:paraId="01505ACE" w14:textId="77777777" w:rsidR="00BE4A6B" w:rsidRDefault="00BE4A6B" w:rsidP="0001287B">
            <w:pPr>
              <w:pStyle w:val="TableParagraph"/>
              <w:spacing w:line="276" w:lineRule="auto"/>
              <w:ind w:left="233" w:right="225" w:firstLine="26"/>
              <w:jc w:val="both"/>
              <w:rPr>
                <w:sz w:val="18"/>
              </w:rPr>
            </w:pPr>
            <w:r>
              <w:rPr>
                <w:sz w:val="18"/>
              </w:rPr>
              <w:t>volume,</w:t>
            </w:r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superf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capacità</w:t>
            </w:r>
            <w:proofErr w:type="spellEnd"/>
            <w:r>
              <w:rPr>
                <w:spacing w:val="-1"/>
                <w:sz w:val="18"/>
              </w:rPr>
              <w:t>,</w:t>
            </w:r>
          </w:p>
          <w:p w14:paraId="02B84969" w14:textId="77777777" w:rsidR="00BE4A6B" w:rsidRDefault="00BE4A6B" w:rsidP="0001287B">
            <w:pPr>
              <w:pStyle w:val="TableParagraph"/>
              <w:ind w:left="387" w:right="382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305" w:type="dxa"/>
          </w:tcPr>
          <w:p w14:paraId="72E4F9F0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  <w:p w14:paraId="55556BC0" w14:textId="77777777" w:rsidR="00BE4A6B" w:rsidRDefault="00BE4A6B" w:rsidP="0001287B">
            <w:pPr>
              <w:pStyle w:val="TableParagraph"/>
              <w:spacing w:before="122"/>
              <w:ind w:left="444" w:right="431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costo</w:t>
            </w:r>
            <w:proofErr w:type="spellEnd"/>
          </w:p>
        </w:tc>
        <w:tc>
          <w:tcPr>
            <w:tcW w:w="1022" w:type="dxa"/>
          </w:tcPr>
          <w:p w14:paraId="49138422" w14:textId="77777777" w:rsidR="00BE4A6B" w:rsidRDefault="00BE4A6B" w:rsidP="0001287B">
            <w:pPr>
              <w:pStyle w:val="TableParagraph"/>
              <w:spacing w:line="276" w:lineRule="auto"/>
              <w:ind w:left="196" w:right="181" w:firstLine="24"/>
              <w:jc w:val="both"/>
              <w:rPr>
                <w:sz w:val="18"/>
              </w:rPr>
            </w:pPr>
            <w:r>
              <w:rPr>
                <w:sz w:val="18"/>
              </w:rPr>
              <w:t>volume,</w:t>
            </w:r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superf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capacità</w:t>
            </w:r>
            <w:proofErr w:type="spellEnd"/>
            <w:r>
              <w:rPr>
                <w:spacing w:val="-1"/>
                <w:sz w:val="18"/>
              </w:rPr>
              <w:t>,</w:t>
            </w:r>
          </w:p>
          <w:p w14:paraId="0CC0EEF6" w14:textId="77777777" w:rsidR="00BE4A6B" w:rsidRDefault="00BE4A6B" w:rsidP="0001287B">
            <w:pPr>
              <w:pStyle w:val="TableParagraph"/>
              <w:ind w:left="347" w:right="34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125" w:type="dxa"/>
          </w:tcPr>
          <w:p w14:paraId="609C0857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  <w:p w14:paraId="5CF8DB8D" w14:textId="77777777" w:rsidR="00BE4A6B" w:rsidRDefault="00BE4A6B" w:rsidP="0001287B">
            <w:pPr>
              <w:pStyle w:val="TableParagraph"/>
              <w:spacing w:before="122"/>
              <w:ind w:left="354" w:right="34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costo</w:t>
            </w:r>
            <w:proofErr w:type="spellEnd"/>
          </w:p>
        </w:tc>
      </w:tr>
      <w:tr w:rsidR="00BE4A6B" w14:paraId="1F64158E" w14:textId="77777777" w:rsidTr="0001287B">
        <w:trPr>
          <w:trHeight w:val="299"/>
        </w:trPr>
        <w:tc>
          <w:tcPr>
            <w:tcW w:w="1802" w:type="dxa"/>
          </w:tcPr>
          <w:p w14:paraId="249061E0" w14:textId="77777777" w:rsidR="00BE4A6B" w:rsidRDefault="00BE4A6B" w:rsidP="0001287B">
            <w:pPr>
              <w:pStyle w:val="TableParagraph"/>
              <w:spacing w:before="57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06" w:type="dxa"/>
          </w:tcPr>
          <w:p w14:paraId="5207A06C" w14:textId="77777777" w:rsidR="00BE4A6B" w:rsidRDefault="00BE4A6B" w:rsidP="0001287B">
            <w:pPr>
              <w:pStyle w:val="TableParagraph"/>
              <w:spacing w:before="57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</w:tcPr>
          <w:p w14:paraId="09A2251B" w14:textId="77777777" w:rsidR="00BE4A6B" w:rsidRDefault="00BE4A6B" w:rsidP="0001287B">
            <w:pPr>
              <w:pStyle w:val="TableParagraph"/>
              <w:spacing w:before="57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04" w:type="dxa"/>
          </w:tcPr>
          <w:p w14:paraId="2C76366E" w14:textId="77777777" w:rsidR="00BE4A6B" w:rsidRDefault="00BE4A6B" w:rsidP="0001287B">
            <w:pPr>
              <w:pStyle w:val="TableParagraph"/>
              <w:spacing w:before="57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305" w:type="dxa"/>
          </w:tcPr>
          <w:p w14:paraId="4E12E796" w14:textId="77777777" w:rsidR="00BE4A6B" w:rsidRDefault="00BE4A6B" w:rsidP="0001287B">
            <w:pPr>
              <w:pStyle w:val="TableParagraph"/>
              <w:spacing w:before="57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022" w:type="dxa"/>
          </w:tcPr>
          <w:p w14:paraId="464B4639" w14:textId="77777777" w:rsidR="00BE4A6B" w:rsidRDefault="00BE4A6B" w:rsidP="0001287B">
            <w:pPr>
              <w:pStyle w:val="TableParagraph"/>
              <w:spacing w:before="57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125" w:type="dxa"/>
          </w:tcPr>
          <w:p w14:paraId="50D1E5A7" w14:textId="77777777" w:rsidR="00BE4A6B" w:rsidRDefault="00BE4A6B" w:rsidP="0001287B">
            <w:pPr>
              <w:pStyle w:val="TableParagraph"/>
              <w:spacing w:before="57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</w:tr>
      <w:tr w:rsidR="00BE4A6B" w14:paraId="1289F045" w14:textId="77777777" w:rsidTr="0001287B">
        <w:trPr>
          <w:trHeight w:val="2114"/>
        </w:trPr>
        <w:tc>
          <w:tcPr>
            <w:tcW w:w="1802" w:type="dxa"/>
          </w:tcPr>
          <w:p w14:paraId="5D9BB2EA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306" w:type="dxa"/>
          </w:tcPr>
          <w:p w14:paraId="392B9C0A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 w14:paraId="590E0E16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0B3F55C3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17C9BF4F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022" w:type="dxa"/>
          </w:tcPr>
          <w:p w14:paraId="31BCE648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125" w:type="dxa"/>
          </w:tcPr>
          <w:p w14:paraId="36DB34EB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</w:tr>
      <w:tr w:rsidR="00BE4A6B" w14:paraId="7F864CBA" w14:textId="77777777" w:rsidTr="0001287B">
        <w:trPr>
          <w:trHeight w:val="300"/>
        </w:trPr>
        <w:tc>
          <w:tcPr>
            <w:tcW w:w="1802" w:type="dxa"/>
          </w:tcPr>
          <w:p w14:paraId="50D332D3" w14:textId="77777777" w:rsidR="00BE4A6B" w:rsidRDefault="00BE4A6B" w:rsidP="0001287B">
            <w:pPr>
              <w:pStyle w:val="TableParagraph"/>
              <w:spacing w:before="61"/>
              <w:ind w:left="69"/>
              <w:rPr>
                <w:rFonts w:ascii="Arial"/>
                <w:sz w:val="18"/>
              </w:rPr>
            </w:pPr>
            <w:proofErr w:type="spellStart"/>
            <w:r>
              <w:rPr>
                <w:rFonts w:ascii="Arial"/>
                <w:sz w:val="18"/>
              </w:rPr>
              <w:t>Totale</w:t>
            </w:r>
            <w:proofErr w:type="spellEnd"/>
          </w:p>
        </w:tc>
        <w:tc>
          <w:tcPr>
            <w:tcW w:w="1306" w:type="dxa"/>
          </w:tcPr>
          <w:p w14:paraId="5151A57D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 w14:paraId="44468846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60E6B36E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0D7E602D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022" w:type="dxa"/>
          </w:tcPr>
          <w:p w14:paraId="443C5053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  <w:tc>
          <w:tcPr>
            <w:tcW w:w="1125" w:type="dxa"/>
          </w:tcPr>
          <w:p w14:paraId="58E25FE9" w14:textId="77777777" w:rsidR="00BE4A6B" w:rsidRDefault="00BE4A6B" w:rsidP="0001287B">
            <w:pPr>
              <w:pStyle w:val="TableParagraph"/>
              <w:rPr>
                <w:sz w:val="20"/>
              </w:rPr>
            </w:pPr>
          </w:p>
        </w:tc>
      </w:tr>
    </w:tbl>
    <w:p w14:paraId="5E3A68AA" w14:textId="77777777" w:rsidR="00BE4A6B" w:rsidRDefault="00BE4A6B" w:rsidP="00BE4A6B">
      <w:pPr>
        <w:pStyle w:val="Corpotesto"/>
        <w:rPr>
          <w:sz w:val="20"/>
        </w:rPr>
      </w:pPr>
    </w:p>
    <w:p w14:paraId="01CE2D95" w14:textId="77777777" w:rsidR="00BE4A6B" w:rsidRDefault="00BE4A6B" w:rsidP="00BE4A6B">
      <w:pPr>
        <w:pStyle w:val="Corpotesto"/>
        <w:rPr>
          <w:sz w:val="20"/>
        </w:rPr>
      </w:pPr>
    </w:p>
    <w:p w14:paraId="69D55D81" w14:textId="77777777" w:rsidR="00BE4A6B" w:rsidRDefault="00BE4A6B" w:rsidP="00BE4A6B">
      <w:pPr>
        <w:pStyle w:val="Corpotesto"/>
        <w:spacing w:before="9"/>
        <w:rPr>
          <w:rFonts w:ascii="Arial"/>
          <w:sz w:val="15"/>
        </w:rPr>
      </w:pPr>
    </w:p>
    <w:p w14:paraId="1B69C7E7" w14:textId="77777777" w:rsidR="00BE4A6B" w:rsidRDefault="00BE4A6B" w:rsidP="00BE4A6B">
      <w:pPr>
        <w:pStyle w:val="Corpotesto"/>
        <w:rPr>
          <w:sz w:val="26"/>
        </w:rPr>
      </w:pPr>
    </w:p>
    <w:p w14:paraId="4426A875" w14:textId="77777777" w:rsidR="00BE4A6B" w:rsidRDefault="00BE4A6B" w:rsidP="00BE4A6B">
      <w:pPr>
        <w:pStyle w:val="Corpotesto"/>
        <w:spacing w:before="7"/>
        <w:rPr>
          <w:sz w:val="32"/>
        </w:rPr>
      </w:pPr>
    </w:p>
    <w:p w14:paraId="1A196B8B" w14:textId="19C1EA58" w:rsidR="00BE4A6B" w:rsidRDefault="00BE4A6B" w:rsidP="00BE4A6B">
      <w:pPr>
        <w:pStyle w:val="Corpotesto"/>
        <w:tabs>
          <w:tab w:val="left" w:pos="5380"/>
        </w:tabs>
        <w:spacing w:before="1"/>
        <w:ind w:left="417"/>
      </w:pPr>
      <w:r>
        <w:tab/>
        <w:t>Il</w:t>
      </w:r>
      <w:r>
        <w:rPr>
          <w:spacing w:val="-1"/>
        </w:rPr>
        <w:t xml:space="preserve"> </w:t>
      </w:r>
      <w:r>
        <w:t>Beneficiario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Legale</w:t>
      </w:r>
      <w:r>
        <w:rPr>
          <w:spacing w:val="-2"/>
        </w:rPr>
        <w:t xml:space="preserve"> </w:t>
      </w:r>
      <w:r>
        <w:t>rappresentante</w:t>
      </w:r>
    </w:p>
    <w:p w14:paraId="5C3F8192" w14:textId="77777777" w:rsidR="00BE4A6B" w:rsidRDefault="00BE4A6B" w:rsidP="00BE4A6B">
      <w:pPr>
        <w:pStyle w:val="Corpotesto"/>
        <w:spacing w:before="4"/>
        <w:rPr>
          <w:sz w:val="31"/>
        </w:rPr>
      </w:pPr>
    </w:p>
    <w:p w14:paraId="49EAFE72" w14:textId="77777777" w:rsidR="00BE4A6B" w:rsidRDefault="00BE4A6B" w:rsidP="00BE4A6B">
      <w:pPr>
        <w:pStyle w:val="Corpotesto"/>
        <w:spacing w:before="3"/>
        <w:rPr>
          <w:sz w:val="31"/>
        </w:rPr>
      </w:pPr>
    </w:p>
    <w:p w14:paraId="3EDD9CB1" w14:textId="7908E3F3" w:rsidR="009654B8" w:rsidRDefault="00BE4A6B" w:rsidP="00BE4A6B">
      <w:r>
        <w:t xml:space="preserve">     Data</w:t>
      </w:r>
      <w:r>
        <w:rPr>
          <w:spacing w:val="-2"/>
        </w:rPr>
        <w:t xml:space="preserve"> </w:t>
      </w:r>
      <w:r>
        <w:t>……………………</w:t>
      </w:r>
    </w:p>
    <w:sectPr w:rsidR="009654B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8C814" w14:textId="77777777" w:rsidR="000F239E" w:rsidRDefault="000F239E" w:rsidP="00BE4A6B">
      <w:r>
        <w:separator/>
      </w:r>
    </w:p>
  </w:endnote>
  <w:endnote w:type="continuationSeparator" w:id="0">
    <w:p w14:paraId="655C53C5" w14:textId="77777777" w:rsidR="000F239E" w:rsidRDefault="000F239E" w:rsidP="00BE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340A8" w14:textId="77777777" w:rsidR="000F239E" w:rsidRDefault="000F239E" w:rsidP="00BE4A6B">
      <w:r>
        <w:separator/>
      </w:r>
    </w:p>
  </w:footnote>
  <w:footnote w:type="continuationSeparator" w:id="0">
    <w:p w14:paraId="524CC690" w14:textId="77777777" w:rsidR="000F239E" w:rsidRDefault="000F239E" w:rsidP="00BE4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D9053" w14:textId="25E14ABF" w:rsidR="00BE4A6B" w:rsidRPr="00BE4A6B" w:rsidRDefault="00BE4A6B" w:rsidP="00BE4A6B">
    <w:pPr>
      <w:pStyle w:val="Intestazione"/>
      <w:widowControl/>
      <w:autoSpaceDE/>
      <w:autoSpaceDN/>
      <w:jc w:val="both"/>
      <w:rPr>
        <w:rFonts w:asciiTheme="minorHAnsi" w:eastAsiaTheme="minorHAnsi" w:hAnsiTheme="minorHAnsi" w:cstheme="minorBidi"/>
      </w:rPr>
    </w:pPr>
    <w:r w:rsidRPr="00BE4A6B">
      <w:rPr>
        <w:rFonts w:asciiTheme="minorHAnsi" w:eastAsiaTheme="minorHAnsi" w:hAnsiTheme="minorHAnsi" w:cstheme="minorBidi"/>
      </w:rPr>
      <w:t xml:space="preserve">Allegato </w:t>
    </w:r>
    <w:r w:rsidR="00CB2E66">
      <w:rPr>
        <w:rFonts w:asciiTheme="minorHAnsi" w:eastAsiaTheme="minorHAnsi" w:hAnsiTheme="minorHAnsi" w:cstheme="minorBidi"/>
      </w:rPr>
      <w:t>8</w:t>
    </w:r>
    <w:r w:rsidRPr="00BE4A6B">
      <w:rPr>
        <w:rFonts w:asciiTheme="minorHAnsi" w:eastAsiaTheme="minorHAnsi" w:hAnsiTheme="minorHAnsi" w:cstheme="minorBidi"/>
      </w:rPr>
      <w:t xml:space="preserve"> - Confronto quantitativo tra previsioni e realizzazioni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C3"/>
    <w:rsid w:val="0000776F"/>
    <w:rsid w:val="000F239E"/>
    <w:rsid w:val="002109B2"/>
    <w:rsid w:val="002F644B"/>
    <w:rsid w:val="003D2979"/>
    <w:rsid w:val="00497DBD"/>
    <w:rsid w:val="00504603"/>
    <w:rsid w:val="00BE4A6B"/>
    <w:rsid w:val="00CB2E66"/>
    <w:rsid w:val="00D029C3"/>
    <w:rsid w:val="00D079F4"/>
    <w:rsid w:val="00D31284"/>
    <w:rsid w:val="00EA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C8F7C1"/>
  <w15:chartTrackingRefBased/>
  <w15:docId w15:val="{4839D455-D0D8-4991-94F4-0C20D495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4A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5">
    <w:name w:val="heading 5"/>
    <w:basedOn w:val="Normale"/>
    <w:link w:val="Titolo5Carattere"/>
    <w:uiPriority w:val="9"/>
    <w:unhideWhenUsed/>
    <w:qFormat/>
    <w:rsid w:val="00BE4A6B"/>
    <w:pPr>
      <w:ind w:left="1377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BE4A6B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E4A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E4A6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4A6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BE4A6B"/>
  </w:style>
  <w:style w:type="paragraph" w:styleId="Intestazione">
    <w:name w:val="header"/>
    <w:basedOn w:val="Normale"/>
    <w:link w:val="IntestazioneCarattere"/>
    <w:uiPriority w:val="99"/>
    <w:unhideWhenUsed/>
    <w:rsid w:val="00BE4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4A6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E4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4A6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Rosalia Montefusco</cp:lastModifiedBy>
  <cp:revision>6</cp:revision>
  <dcterms:created xsi:type="dcterms:W3CDTF">2021-04-26T20:12:00Z</dcterms:created>
  <dcterms:modified xsi:type="dcterms:W3CDTF">2023-04-11T09:58:00Z</dcterms:modified>
</cp:coreProperties>
</file>